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BE1B7" w14:textId="77777777" w:rsidR="00FA2B5D" w:rsidRDefault="00FA2B5D" w:rsidP="00FA2B5D">
      <w:pPr>
        <w:spacing w:line="360" w:lineRule="auto"/>
        <w:jc w:val="both"/>
        <w:rPr>
          <w:b/>
          <w:color w:val="333333"/>
          <w:sz w:val="24"/>
          <w:szCs w:val="24"/>
        </w:rPr>
      </w:pPr>
    </w:p>
    <w:p w14:paraId="03B3899E" w14:textId="04B5B9F7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color w:val="333333"/>
          <w:sz w:val="24"/>
          <w:szCs w:val="24"/>
        </w:rPr>
        <w:t xml:space="preserve">Оперативна програма: </w:t>
      </w:r>
      <w:r w:rsidRPr="0092525B">
        <w:rPr>
          <w:sz w:val="24"/>
          <w:szCs w:val="24"/>
        </w:rPr>
        <w:t>Програма за развитие на селските райони 2014-2020</w:t>
      </w:r>
    </w:p>
    <w:p w14:paraId="19B31325" w14:textId="77777777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sz w:val="24"/>
          <w:szCs w:val="24"/>
        </w:rPr>
        <w:t xml:space="preserve">Приоритетна ос: </w:t>
      </w:r>
      <w:r w:rsidRPr="0092525B">
        <w:rPr>
          <w:sz w:val="24"/>
          <w:szCs w:val="24"/>
        </w:rPr>
        <w:t>Подкрепа за местно развитие по LEADER (ВОМР — водено от общностите местно развитие)</w:t>
      </w:r>
    </w:p>
    <w:p w14:paraId="05F23462" w14:textId="77777777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color w:val="333333"/>
          <w:sz w:val="24"/>
          <w:szCs w:val="24"/>
        </w:rPr>
        <w:t>Наименование на процедурата:</w:t>
      </w:r>
      <w:r w:rsidRPr="0092525B">
        <w:rPr>
          <w:color w:val="333333"/>
          <w:sz w:val="24"/>
          <w:szCs w:val="24"/>
        </w:rPr>
        <w:t xml:space="preserve"> </w:t>
      </w:r>
      <w:r w:rsidRPr="0092525B">
        <w:rPr>
          <w:rStyle w:val="filled-value2"/>
          <w:rFonts w:eastAsia="Bookman Old Style"/>
          <w:color w:val="333333"/>
          <w:sz w:val="24"/>
          <w:szCs w:val="24"/>
        </w:rPr>
        <w:t>BG06RDNP001-19.455</w:t>
      </w:r>
      <w:r w:rsidRPr="0092525B">
        <w:rPr>
          <w:color w:val="333333"/>
          <w:sz w:val="24"/>
          <w:szCs w:val="24"/>
        </w:rPr>
        <w:t xml:space="preserve"> </w:t>
      </w:r>
      <w:r w:rsidRPr="0092525B">
        <w:rPr>
          <w:rStyle w:val="filled-value2"/>
          <w:rFonts w:eastAsia="Bookman Old Style"/>
          <w:color w:val="333333"/>
          <w:sz w:val="24"/>
          <w:szCs w:val="24"/>
        </w:rPr>
        <w:t>МИГ Дряново - Трявна Мярка 7.2. „Подкрепа за инвестиции в създаването, подобряването или разширяването на всички видове малка по мащаби инфраструктура“</w:t>
      </w:r>
    </w:p>
    <w:p w14:paraId="37D04115" w14:textId="74D2BDD2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sz w:val="24"/>
          <w:szCs w:val="24"/>
        </w:rPr>
        <w:t xml:space="preserve">Наименование на проекта: </w:t>
      </w:r>
      <w:r w:rsidRPr="0092525B">
        <w:rPr>
          <w:rStyle w:val="filled-value2"/>
          <w:rFonts w:eastAsia="Bookman Old Style"/>
          <w:color w:val="333333"/>
          <w:sz w:val="24"/>
          <w:szCs w:val="24"/>
        </w:rPr>
        <w:t>BG06RDNP001-19.455</w:t>
      </w:r>
      <w:r w:rsidRPr="0092525B">
        <w:rPr>
          <w:color w:val="333333"/>
          <w:sz w:val="24"/>
          <w:szCs w:val="24"/>
        </w:rPr>
        <w:t xml:space="preserve">-0001-C1/2021 </w:t>
      </w:r>
      <w:bookmarkStart w:id="0" w:name="_GoBack"/>
      <w:bookmarkEnd w:id="0"/>
      <w:r w:rsidRPr="0092525B">
        <w:rPr>
          <w:sz w:val="24"/>
          <w:szCs w:val="24"/>
        </w:rPr>
        <w:t>Реконструкция и рехабилитация на улици в Община Дряново</w:t>
      </w:r>
    </w:p>
    <w:p w14:paraId="62C10852" w14:textId="6232A71D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sz w:val="24"/>
          <w:szCs w:val="24"/>
        </w:rPr>
        <w:t>Обща стойност на проекта:</w:t>
      </w:r>
      <w:r w:rsidRPr="0092525B">
        <w:rPr>
          <w:sz w:val="24"/>
          <w:szCs w:val="24"/>
        </w:rPr>
        <w:t xml:space="preserve"> </w:t>
      </w:r>
      <w:r w:rsidRPr="0092525B">
        <w:rPr>
          <w:rStyle w:val="no-wrap-white-space1"/>
          <w:b/>
          <w:bCs/>
          <w:color w:val="333333"/>
          <w:sz w:val="24"/>
          <w:szCs w:val="24"/>
        </w:rPr>
        <w:t>318 140.20</w:t>
      </w:r>
      <w:r w:rsidRPr="0092525B">
        <w:rPr>
          <w:sz w:val="24"/>
          <w:szCs w:val="24"/>
          <w:lang w:val="ru-RU"/>
        </w:rPr>
        <w:t xml:space="preserve"> </w:t>
      </w:r>
      <w:r w:rsidRPr="0092525B">
        <w:rPr>
          <w:sz w:val="24"/>
          <w:szCs w:val="24"/>
        </w:rPr>
        <w:t xml:space="preserve">лева, в това число финансиране </w:t>
      </w:r>
      <w:r w:rsidR="00005F63">
        <w:rPr>
          <w:sz w:val="24"/>
          <w:szCs w:val="24"/>
        </w:rPr>
        <w:t xml:space="preserve">от ЕЗФРС </w:t>
      </w:r>
      <w:r w:rsidRPr="0092525B">
        <w:rPr>
          <w:sz w:val="24"/>
          <w:szCs w:val="24"/>
        </w:rPr>
        <w:t xml:space="preserve">– </w:t>
      </w:r>
      <w:r w:rsidRPr="0092525B">
        <w:rPr>
          <w:sz w:val="24"/>
          <w:szCs w:val="24"/>
          <w:lang w:val="ru-RU"/>
        </w:rPr>
        <w:t xml:space="preserve"> </w:t>
      </w:r>
      <w:r w:rsidR="00005F63" w:rsidRPr="00005F63">
        <w:rPr>
          <w:sz w:val="24"/>
          <w:szCs w:val="24"/>
          <w:lang w:val="ru-RU"/>
        </w:rPr>
        <w:t>286 326,18</w:t>
      </w:r>
      <w:r w:rsidRPr="0092525B">
        <w:rPr>
          <w:sz w:val="24"/>
          <w:szCs w:val="24"/>
        </w:rPr>
        <w:t xml:space="preserve"> лева и национално съфинансиране: </w:t>
      </w:r>
      <w:r w:rsidR="00005F63" w:rsidRPr="00005F63">
        <w:rPr>
          <w:sz w:val="24"/>
          <w:szCs w:val="24"/>
          <w:lang w:val="ru-RU"/>
        </w:rPr>
        <w:t>31 814,02</w:t>
      </w:r>
      <w:r w:rsidRPr="0092525B">
        <w:rPr>
          <w:sz w:val="24"/>
          <w:szCs w:val="24"/>
        </w:rPr>
        <w:t xml:space="preserve"> лева. </w:t>
      </w:r>
    </w:p>
    <w:p w14:paraId="22692EC6" w14:textId="77777777" w:rsidR="00FA2B5D" w:rsidRPr="0092525B" w:rsidRDefault="00FA2B5D" w:rsidP="00FA2B5D">
      <w:pPr>
        <w:spacing w:line="360" w:lineRule="auto"/>
        <w:ind w:firstLine="1134"/>
        <w:jc w:val="both"/>
        <w:rPr>
          <w:sz w:val="24"/>
          <w:szCs w:val="24"/>
        </w:rPr>
      </w:pPr>
    </w:p>
    <w:p w14:paraId="38341482" w14:textId="77777777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sz w:val="24"/>
          <w:szCs w:val="24"/>
        </w:rPr>
        <w:t>Начало:</w:t>
      </w:r>
      <w:r w:rsidRPr="0092525B">
        <w:rPr>
          <w:sz w:val="24"/>
          <w:szCs w:val="24"/>
        </w:rPr>
        <w:t xml:space="preserve"> 30.08.2021 г.</w:t>
      </w:r>
    </w:p>
    <w:p w14:paraId="4F69C460" w14:textId="77777777" w:rsidR="00FA2B5D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b/>
          <w:sz w:val="24"/>
          <w:szCs w:val="24"/>
        </w:rPr>
        <w:t>Край:</w:t>
      </w:r>
      <w:r w:rsidRPr="0092525B">
        <w:rPr>
          <w:sz w:val="24"/>
          <w:szCs w:val="24"/>
        </w:rPr>
        <w:t xml:space="preserve"> 30.06.2023 г.    </w:t>
      </w:r>
    </w:p>
    <w:p w14:paraId="41038A01" w14:textId="067EF42B" w:rsidR="00FA2B5D" w:rsidRPr="0092525B" w:rsidRDefault="00FA2B5D" w:rsidP="00FA2B5D">
      <w:pPr>
        <w:spacing w:line="360" w:lineRule="auto"/>
        <w:jc w:val="both"/>
        <w:rPr>
          <w:sz w:val="24"/>
          <w:szCs w:val="24"/>
        </w:rPr>
      </w:pPr>
      <w:r w:rsidRPr="0092525B">
        <w:rPr>
          <w:sz w:val="24"/>
          <w:szCs w:val="24"/>
        </w:rPr>
        <w:t xml:space="preserve">                 </w:t>
      </w:r>
    </w:p>
    <w:p w14:paraId="3FD22CD8" w14:textId="77777777" w:rsidR="00FA2B5D" w:rsidRPr="004233BF" w:rsidRDefault="00FA2B5D" w:rsidP="00FA2B5D">
      <w:pPr>
        <w:spacing w:line="360" w:lineRule="auto"/>
        <w:jc w:val="both"/>
        <w:rPr>
          <w:b/>
          <w:color w:val="333333"/>
          <w:sz w:val="24"/>
          <w:szCs w:val="24"/>
        </w:rPr>
      </w:pPr>
      <w:r w:rsidRPr="004233BF">
        <w:rPr>
          <w:b/>
          <w:color w:val="333333"/>
          <w:sz w:val="24"/>
          <w:szCs w:val="24"/>
        </w:rPr>
        <w:t>Кратко опи</w:t>
      </w:r>
      <w:r w:rsidRPr="0092525B">
        <w:rPr>
          <w:b/>
          <w:color w:val="333333"/>
          <w:sz w:val="24"/>
          <w:szCs w:val="24"/>
        </w:rPr>
        <w:t>сание</w:t>
      </w:r>
    </w:p>
    <w:p w14:paraId="7D0F2432" w14:textId="77777777" w:rsidR="00FA2B5D" w:rsidRPr="0092525B" w:rsidRDefault="00FA2B5D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color w:val="333333"/>
          <w:sz w:val="24"/>
          <w:szCs w:val="24"/>
        </w:rPr>
      </w:pPr>
      <w:r w:rsidRPr="0092525B">
        <w:rPr>
          <w:color w:val="333333"/>
          <w:sz w:val="24"/>
          <w:szCs w:val="24"/>
        </w:rPr>
        <w:t xml:space="preserve">Основната цел на проекта е реализация на инвестиции в областта на транспортната инфраструктура на територията на Община Дряново. Уличната мрежа в гр. Дряново, обект на интервенцията, е относително добре развита, но е амортизирани и се нуждае от рехабилитация / реконструкция. Целева група по проекта е населението на гр. Дряново /6887д./, както и цялото население на Община Дряново /8975д./, имайки предвид, че улиците обслужват общинския център –гр. Дряново и се използват от цялото население на общината. Проектът включва интервенции върху улици в Община Дряново, град Дряново, общинска собственост, с цел подобряване и възстановяване на транспортно-експлоатационните им качества. Улиците, обект на инвестицията са както следва: Подобект №5: „Реконструкция и рехабилитация на улица „Васил Левски“, град Дряново и Подобект №11: „Реконструкция и рехабилитация на улица „Стефан </w:t>
      </w:r>
      <w:proofErr w:type="spellStart"/>
      <w:r w:rsidRPr="0092525B">
        <w:rPr>
          <w:color w:val="333333"/>
          <w:sz w:val="24"/>
          <w:szCs w:val="24"/>
        </w:rPr>
        <w:t>Лафчиев</w:t>
      </w:r>
      <w:proofErr w:type="spellEnd"/>
      <w:r w:rsidRPr="0092525B">
        <w:rPr>
          <w:color w:val="333333"/>
          <w:sz w:val="24"/>
          <w:szCs w:val="24"/>
        </w:rPr>
        <w:t>“, град Дряново. Проектът включва дейности по изпълнение на строително-монтажните работи и упражняване на строителен надзор по време на изпълнение на СМР.</w:t>
      </w:r>
    </w:p>
    <w:p w14:paraId="2CADD764" w14:textId="77777777" w:rsidR="00FA2B5D" w:rsidRDefault="00FA2B5D" w:rsidP="00FA2B5D">
      <w:pPr>
        <w:spacing w:line="360" w:lineRule="auto"/>
        <w:jc w:val="both"/>
        <w:rPr>
          <w:b/>
          <w:color w:val="333333"/>
          <w:sz w:val="24"/>
          <w:szCs w:val="24"/>
        </w:rPr>
      </w:pPr>
    </w:p>
    <w:p w14:paraId="3531037C" w14:textId="279F7DE7" w:rsidR="00FA2B5D" w:rsidRPr="00AA2ED2" w:rsidRDefault="00FA2B5D" w:rsidP="00FA2B5D">
      <w:pPr>
        <w:spacing w:line="360" w:lineRule="auto"/>
        <w:jc w:val="both"/>
        <w:rPr>
          <w:b/>
          <w:color w:val="333333"/>
          <w:sz w:val="24"/>
          <w:szCs w:val="24"/>
        </w:rPr>
      </w:pPr>
      <w:r w:rsidRPr="00AA2ED2">
        <w:rPr>
          <w:b/>
          <w:color w:val="333333"/>
          <w:sz w:val="24"/>
          <w:szCs w:val="24"/>
        </w:rPr>
        <w:t>Цел</w:t>
      </w:r>
      <w:r w:rsidRPr="0092525B">
        <w:rPr>
          <w:b/>
          <w:color w:val="333333"/>
          <w:sz w:val="24"/>
          <w:szCs w:val="24"/>
        </w:rPr>
        <w:t>и</w:t>
      </w:r>
      <w:r w:rsidRPr="00AA2ED2">
        <w:rPr>
          <w:b/>
          <w:color w:val="333333"/>
          <w:sz w:val="24"/>
          <w:szCs w:val="24"/>
        </w:rPr>
        <w:t xml:space="preserve"> </w:t>
      </w:r>
    </w:p>
    <w:p w14:paraId="345F7D6C" w14:textId="77777777" w:rsidR="00FA2B5D" w:rsidRDefault="00FA2B5D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color w:val="333333"/>
          <w:sz w:val="24"/>
          <w:szCs w:val="24"/>
        </w:rPr>
      </w:pPr>
      <w:r w:rsidRPr="0092525B">
        <w:rPr>
          <w:color w:val="333333"/>
          <w:sz w:val="24"/>
          <w:szCs w:val="24"/>
        </w:rPr>
        <w:t xml:space="preserve">Основната цел на проекта е в съответствие с целта на процедурата за предоставяне на безвъзмездна финансова помощ, тъй като цели реализиране на инвестиция, която има </w:t>
      </w:r>
      <w:r w:rsidRPr="0092525B">
        <w:rPr>
          <w:color w:val="333333"/>
          <w:sz w:val="24"/>
          <w:szCs w:val="24"/>
        </w:rPr>
        <w:lastRenderedPageBreak/>
        <w:t>голяма добавена стойност по отношение на преодоляването на икономическите и социалните различия в развитието на териториите. Проектът е в унисон със стратегията на МИГ „Дряново - Трявна - в сърцето на Балкана“, тъй като има за своя главна цел превръщане  на част от територията на Сдружение „МИГ Дряново - Трявна - в сърцето на Балкана“ в привлекателен и атрактивен туристически район с развити конкурентоспособна местната икономика и социални услуги за насе</w:t>
      </w:r>
      <w:r>
        <w:rPr>
          <w:color w:val="333333"/>
          <w:sz w:val="24"/>
          <w:szCs w:val="24"/>
        </w:rPr>
        <w:t>лението. В допълнение проектът</w:t>
      </w:r>
      <w:r w:rsidRPr="0092525B">
        <w:rPr>
          <w:color w:val="333333"/>
          <w:sz w:val="24"/>
          <w:szCs w:val="24"/>
        </w:rPr>
        <w:t xml:space="preserve"> цели да насърчи социалното приобщаване, намаляването на бедността и икономическото развитие в селските райони, чрез реализация на инвестиции в техническата инфраструктура на територията на Община Дряново. Той се основава на принципа на равенство между половете и </w:t>
      </w:r>
      <w:proofErr w:type="spellStart"/>
      <w:r w:rsidRPr="0092525B">
        <w:rPr>
          <w:color w:val="333333"/>
          <w:sz w:val="24"/>
          <w:szCs w:val="24"/>
        </w:rPr>
        <w:t>недискриминация</w:t>
      </w:r>
      <w:proofErr w:type="spellEnd"/>
      <w:r w:rsidRPr="0092525B">
        <w:rPr>
          <w:color w:val="333333"/>
          <w:sz w:val="24"/>
          <w:szCs w:val="24"/>
        </w:rPr>
        <w:t xml:space="preserve">. През целия жизнен цикъл на проекта и при предоставянето на публичната услуга няма да се допускат ограничения,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положение. Проектът включва дейности, свързани с хоризонталната политика за „Подобряване достъпа за хора с увреждания”. Очакваните резултати от реализацията на проекта се изразяват в обновяването на малки по мащаби публична и техническа инфраструктура, което е основа за подобряването на жизнената среда в общината. </w:t>
      </w:r>
      <w:r>
        <w:rPr>
          <w:color w:val="333333"/>
          <w:sz w:val="24"/>
          <w:szCs w:val="24"/>
        </w:rPr>
        <w:t>Проектът</w:t>
      </w:r>
      <w:r w:rsidRPr="0092525B">
        <w:rPr>
          <w:color w:val="333333"/>
          <w:sz w:val="24"/>
          <w:szCs w:val="24"/>
        </w:rPr>
        <w:t xml:space="preserve"> отговаря на нуждите на населението в общината, както по отношение на качеството на уличната мрежа, така и по отношение на подобряване условията на живот в района, а именно достъпност до обществени услуги, икономическа и инвестиционна обстановка, туристическа среда, мобилност и други.</w:t>
      </w:r>
    </w:p>
    <w:p w14:paraId="6BA58ADC" w14:textId="77777777" w:rsidR="00FA2B5D" w:rsidRDefault="00FA2B5D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b/>
          <w:color w:val="333333"/>
          <w:sz w:val="24"/>
          <w:szCs w:val="24"/>
        </w:rPr>
      </w:pPr>
    </w:p>
    <w:p w14:paraId="20F58576" w14:textId="36D7D34E" w:rsidR="00FA2B5D" w:rsidRPr="0092525B" w:rsidRDefault="00005F63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Специфични</w:t>
      </w:r>
      <w:r w:rsidR="00FA2B5D" w:rsidRPr="0092525B">
        <w:rPr>
          <w:b/>
          <w:color w:val="333333"/>
          <w:sz w:val="24"/>
          <w:szCs w:val="24"/>
        </w:rPr>
        <w:t xml:space="preserve"> цели</w:t>
      </w:r>
    </w:p>
    <w:p w14:paraId="060DCA20" w14:textId="77777777" w:rsidR="00FA2B5D" w:rsidRPr="0092525B" w:rsidRDefault="00FA2B5D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color w:val="333333"/>
          <w:sz w:val="24"/>
          <w:szCs w:val="24"/>
        </w:rPr>
      </w:pPr>
      <w:r w:rsidRPr="0092525B">
        <w:rPr>
          <w:color w:val="333333"/>
          <w:sz w:val="24"/>
          <w:szCs w:val="24"/>
        </w:rPr>
        <w:t xml:space="preserve">Специфична цел 1: Развитие на транспортната и комуникационна инфраструктура; </w:t>
      </w:r>
    </w:p>
    <w:p w14:paraId="5A0FE153" w14:textId="77777777" w:rsidR="00FA2B5D" w:rsidRPr="0092525B" w:rsidRDefault="00FA2B5D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color w:val="333333"/>
          <w:sz w:val="24"/>
          <w:szCs w:val="24"/>
        </w:rPr>
      </w:pPr>
      <w:r w:rsidRPr="0092525B">
        <w:rPr>
          <w:color w:val="333333"/>
          <w:sz w:val="24"/>
          <w:szCs w:val="24"/>
        </w:rPr>
        <w:t xml:space="preserve">Специфична цел 2: Интегрирано устойчиво градско развитие и укрепване на селищната мрежа; Специфична цел 3: Подобряване на транспортната и комуникационна свързаност със селищата в общината; </w:t>
      </w:r>
    </w:p>
    <w:p w14:paraId="2E4413BB" w14:textId="77777777" w:rsidR="00FA2B5D" w:rsidRPr="00AA2ED2" w:rsidRDefault="00FA2B5D" w:rsidP="00FA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60" w:lineRule="auto"/>
        <w:jc w:val="both"/>
        <w:rPr>
          <w:color w:val="333333"/>
          <w:sz w:val="24"/>
          <w:szCs w:val="24"/>
        </w:rPr>
      </w:pPr>
      <w:r w:rsidRPr="0092525B">
        <w:rPr>
          <w:color w:val="333333"/>
          <w:sz w:val="24"/>
          <w:szCs w:val="24"/>
        </w:rPr>
        <w:t>Специфична цел 4: Подобряване на условията на живот в общината.</w:t>
      </w:r>
    </w:p>
    <w:p w14:paraId="1765524B" w14:textId="77777777" w:rsidR="006016BE" w:rsidRPr="00032985" w:rsidRDefault="006016BE" w:rsidP="00FA2B5D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highlight w:val="yellow"/>
          <w:lang w:val="en-US"/>
        </w:rPr>
      </w:pPr>
    </w:p>
    <w:p w14:paraId="47CF0175" w14:textId="77777777" w:rsidR="00557E90" w:rsidRDefault="00557E90" w:rsidP="00FA2B5D">
      <w:pPr>
        <w:tabs>
          <w:tab w:val="left" w:pos="0"/>
          <w:tab w:val="left" w:pos="851"/>
        </w:tabs>
        <w:spacing w:after="120" w:line="360" w:lineRule="auto"/>
        <w:rPr>
          <w:b/>
          <w:sz w:val="24"/>
          <w:szCs w:val="24"/>
        </w:rPr>
      </w:pPr>
    </w:p>
    <w:sectPr w:rsidR="00557E90" w:rsidSect="00977A67">
      <w:headerReference w:type="default" r:id="rId8"/>
      <w:footerReference w:type="default" r:id="rId9"/>
      <w:pgSz w:w="11907" w:h="16840" w:code="9"/>
      <w:pgMar w:top="1417" w:right="1134" w:bottom="1134" w:left="1417" w:header="426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0A3BA" w14:textId="77777777" w:rsidR="009A5B7B" w:rsidRDefault="009A5B7B">
      <w:r>
        <w:separator/>
      </w:r>
    </w:p>
  </w:endnote>
  <w:endnote w:type="continuationSeparator" w:id="0">
    <w:p w14:paraId="1442DAF5" w14:textId="77777777" w:rsidR="009A5B7B" w:rsidRDefault="009A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27C1" w14:textId="77777777" w:rsidR="006016BE" w:rsidRDefault="006016BE">
    <w:pPr>
      <w:pStyle w:val="a3"/>
      <w:jc w:val="right"/>
    </w:pPr>
  </w:p>
  <w:p w14:paraId="33DFE471" w14:textId="77777777" w:rsidR="006016BE" w:rsidRPr="00B6658A" w:rsidRDefault="006016BE" w:rsidP="00B6658A">
    <w:pPr>
      <w:pStyle w:val="a3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A625A" w14:textId="77777777" w:rsidR="009A5B7B" w:rsidRDefault="009A5B7B">
      <w:r>
        <w:separator/>
      </w:r>
    </w:p>
  </w:footnote>
  <w:footnote w:type="continuationSeparator" w:id="0">
    <w:p w14:paraId="5D8E1C95" w14:textId="77777777" w:rsidR="009A5B7B" w:rsidRDefault="009A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02AB" w14:textId="52FA7CC5" w:rsidR="006016BE" w:rsidRDefault="00032985" w:rsidP="00827383">
    <w:pPr>
      <w:ind w:left="-567" w:right="-425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01F3E81" wp14:editId="3FC3BB70">
          <wp:simplePos x="0" y="0"/>
          <wp:positionH relativeFrom="column">
            <wp:posOffset>3375660</wp:posOffset>
          </wp:positionH>
          <wp:positionV relativeFrom="paragraph">
            <wp:posOffset>8255</wp:posOffset>
          </wp:positionV>
          <wp:extent cx="2017395" cy="585470"/>
          <wp:effectExtent l="0" t="0" r="0" b="0"/>
          <wp:wrapNone/>
          <wp:docPr id="5" name="Картина 5" descr="Ð ÐµÐ·ÑÐ»ÑÐ°Ñ Ñ Ð¸Ð·Ð¾Ð±ÑÐ°Ð¶ÐµÐ½Ð¸Ðµ Ð·Ð° ÐµÐ´Ð½Ð° Ð¿Ð¾ÑÐ¾ÐºÐ° Ð¼Ð½Ð¾Ð³Ð¾ Ð²ÑÐ·Ð¼Ð¾Ð¶Ð½Ð¾ÑÑÐ¸ Ð»Ð¾Ð³Ð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Ð ÐµÐ·ÑÐ»ÑÐ°Ñ Ñ Ð¸Ð·Ð¾Ð±ÑÐ°Ð¶ÐµÐ½Ð¸Ðµ Ð·Ð° ÐµÐ´Ð½Ð° Ð¿Ð¾ÑÐ¾ÐºÐ° Ð¼Ð½Ð¾Ð³Ð¾ Ð²ÑÐ·Ð¼Ð¾Ð¶Ð½Ð¾ÑÑÐ¸ Ð»Ð¾Ð³Ð¾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5" t="17366" r="8704" b="21451"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6BE">
      <w:t xml:space="preserve"> </w:t>
    </w:r>
    <w:r w:rsidRPr="00B460C4">
      <w:rPr>
        <w:noProof/>
      </w:rPr>
      <w:drawing>
        <wp:inline distT="0" distB="0" distL="0" distR="0" wp14:anchorId="39ADB35B" wp14:editId="75C9768D">
          <wp:extent cx="829945" cy="592455"/>
          <wp:effectExtent l="0" t="0" r="0" b="0"/>
          <wp:docPr id="1" name="Картина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16BE">
      <w:rPr>
        <w:lang w:val="ru-RU"/>
      </w:rPr>
      <w:t xml:space="preserve">     </w:t>
    </w:r>
    <w:r w:rsidRPr="00394DB4">
      <w:rPr>
        <w:i/>
        <w:noProof/>
      </w:rPr>
      <w:drawing>
        <wp:inline distT="0" distB="0" distL="0" distR="0" wp14:anchorId="57C67164" wp14:editId="6758DA51">
          <wp:extent cx="685800" cy="5842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16BE">
      <w:rPr>
        <w:lang w:val="ru-RU"/>
      </w:rPr>
      <w:t xml:space="preserve">      </w:t>
    </w:r>
    <w:r>
      <w:rPr>
        <w:noProof/>
      </w:rPr>
      <w:drawing>
        <wp:inline distT="0" distB="0" distL="0" distR="0" wp14:anchorId="72F8E02B" wp14:editId="5EC14520">
          <wp:extent cx="1760855" cy="55880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16BE" w:rsidRPr="00FE5086">
      <w:rPr>
        <w:lang w:val="ru-RU"/>
      </w:rPr>
      <w:t xml:space="preserve">    </w:t>
    </w:r>
    <w:r w:rsidR="006016BE">
      <w:t xml:space="preserve">                                                            </w:t>
    </w:r>
    <w:r w:rsidR="006016BE">
      <w:rPr>
        <w:noProof/>
      </w:rPr>
      <w:t xml:space="preserve">   </w:t>
    </w:r>
    <w:r w:rsidRPr="00156825">
      <w:rPr>
        <w:rFonts w:eastAsia="Calibri"/>
        <w:i/>
        <w:noProof/>
      </w:rPr>
      <w:drawing>
        <wp:inline distT="0" distB="0" distL="0" distR="0" wp14:anchorId="50BCBF77" wp14:editId="6BECF5F7">
          <wp:extent cx="744855" cy="533400"/>
          <wp:effectExtent l="19050" t="19050" r="0" b="0"/>
          <wp:docPr id="4" name="Картина 3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533400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A40498A" w14:textId="77777777" w:rsidR="006016BE" w:rsidRPr="00FE5086" w:rsidRDefault="006016BE" w:rsidP="00385803">
    <w:pPr>
      <w:pStyle w:val="a5"/>
      <w:ind w:left="-567"/>
      <w:rPr>
        <w:rFonts w:ascii="Arial Narrow" w:hAnsi="Arial Narrow"/>
        <w:sz w:val="16"/>
        <w:szCs w:val="16"/>
        <w:lang w:val="ru-RU"/>
      </w:rPr>
    </w:pPr>
    <w:r>
      <w:rPr>
        <w:rFonts w:ascii="Arial Narrow" w:hAnsi="Arial Narrow"/>
        <w:sz w:val="16"/>
        <w:szCs w:val="16"/>
      </w:rPr>
      <w:t xml:space="preserve"> </w:t>
    </w:r>
    <w:r w:rsidRPr="00B6658A">
      <w:rPr>
        <w:rFonts w:ascii="Arial Narrow" w:hAnsi="Arial Narrow"/>
        <w:sz w:val="16"/>
        <w:szCs w:val="16"/>
      </w:rPr>
      <w:t>ЕВРОПЕЙСКИ СЪЮЗ</w:t>
    </w:r>
  </w:p>
  <w:p w14:paraId="3F5210CB" w14:textId="77777777" w:rsidR="006016BE" w:rsidRPr="00D054CF" w:rsidRDefault="006016BE" w:rsidP="00346539">
    <w:pPr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r>
      <w:rPr>
        <w:b/>
        <w:sz w:val="24"/>
        <w:szCs w:val="24"/>
        <w:highlight w:val="white"/>
        <w:shd w:val="clear" w:color="auto" w:fill="FEFEFE"/>
        <w:lang w:val="ru-RU"/>
      </w:rPr>
      <w:t>«</w:t>
    </w:r>
    <w:r w:rsidRPr="00D054CF">
      <w:rPr>
        <w:b/>
        <w:sz w:val="24"/>
        <w:szCs w:val="24"/>
        <w:highlight w:val="white"/>
        <w:shd w:val="clear" w:color="auto" w:fill="FEFEFE"/>
        <w:lang w:val="ru-RU"/>
      </w:rPr>
      <w:t>Европейският земеделски фонд за развитие на селските райони:</w:t>
    </w:r>
  </w:p>
  <w:p w14:paraId="4A5B1788" w14:textId="77777777" w:rsidR="006016BE" w:rsidRPr="00346539" w:rsidRDefault="006016BE" w:rsidP="00B6658A">
    <w:pPr>
      <w:pStyle w:val="a5"/>
      <w:jc w:val="center"/>
      <w:rPr>
        <w:sz w:val="18"/>
        <w:szCs w:val="18"/>
        <w:lang w:val="ru-RU"/>
      </w:rPr>
    </w:pPr>
    <w:r w:rsidRPr="00D054CF">
      <w:rPr>
        <w:b/>
        <w:sz w:val="24"/>
        <w:szCs w:val="24"/>
        <w:highlight w:val="white"/>
        <w:shd w:val="clear" w:color="auto" w:fill="FEFEFE"/>
        <w:lang w:val="ru-RU"/>
      </w:rPr>
      <w:t>Европа инвестира в селските райони</w:t>
    </w:r>
    <w:r>
      <w:rPr>
        <w:b/>
        <w:sz w:val="24"/>
        <w:szCs w:val="24"/>
        <w:shd w:val="clear" w:color="auto" w:fill="FEFEFE"/>
        <w:lang w:val="ru-RU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73D"/>
      </v:shape>
    </w:pict>
  </w:numPicBullet>
  <w:abstractNum w:abstractNumId="0" w15:restartNumberingAfterBreak="0">
    <w:nsid w:val="004F0C68"/>
    <w:multiLevelType w:val="hybridMultilevel"/>
    <w:tmpl w:val="A2ECE1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4926"/>
    <w:multiLevelType w:val="multilevel"/>
    <w:tmpl w:val="1270C51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A4878"/>
    <w:multiLevelType w:val="hybridMultilevel"/>
    <w:tmpl w:val="A39ADBD8"/>
    <w:lvl w:ilvl="0" w:tplc="F168D6DE"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 w15:restartNumberingAfterBreak="0">
    <w:nsid w:val="0F4A49B2"/>
    <w:multiLevelType w:val="hybridMultilevel"/>
    <w:tmpl w:val="FD5EBD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3306"/>
    <w:multiLevelType w:val="hybridMultilevel"/>
    <w:tmpl w:val="56A2E79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8C9"/>
    <w:multiLevelType w:val="hybridMultilevel"/>
    <w:tmpl w:val="16EE2254"/>
    <w:lvl w:ilvl="0" w:tplc="71DA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820AB"/>
    <w:multiLevelType w:val="hybridMultilevel"/>
    <w:tmpl w:val="7C7040AE"/>
    <w:lvl w:ilvl="0" w:tplc="2F60C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FAA4A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730"/>
    <w:multiLevelType w:val="multilevel"/>
    <w:tmpl w:val="4BAC6B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E9550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9261E7"/>
    <w:multiLevelType w:val="hybridMultilevel"/>
    <w:tmpl w:val="54BE6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484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C2A33"/>
    <w:multiLevelType w:val="hybridMultilevel"/>
    <w:tmpl w:val="692A1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87F15"/>
    <w:multiLevelType w:val="hybridMultilevel"/>
    <w:tmpl w:val="54BE6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764A3"/>
    <w:multiLevelType w:val="hybridMultilevel"/>
    <w:tmpl w:val="FBD01E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D11A3"/>
    <w:multiLevelType w:val="hybridMultilevel"/>
    <w:tmpl w:val="7CB0037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D56C1"/>
    <w:multiLevelType w:val="hybridMultilevel"/>
    <w:tmpl w:val="DC9E2EA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D44FA9"/>
    <w:multiLevelType w:val="hybridMultilevel"/>
    <w:tmpl w:val="CBD65C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057E7"/>
    <w:multiLevelType w:val="hybridMultilevel"/>
    <w:tmpl w:val="54BE6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768C"/>
    <w:multiLevelType w:val="hybridMultilevel"/>
    <w:tmpl w:val="E84069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1E9B"/>
    <w:multiLevelType w:val="hybridMultilevel"/>
    <w:tmpl w:val="5D3638B0"/>
    <w:lvl w:ilvl="0" w:tplc="5C5A3B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9A3842"/>
    <w:multiLevelType w:val="hybridMultilevel"/>
    <w:tmpl w:val="E3EEC3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87218"/>
    <w:multiLevelType w:val="multilevel"/>
    <w:tmpl w:val="92764CB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6055E"/>
    <w:multiLevelType w:val="hybridMultilevel"/>
    <w:tmpl w:val="CE424D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B56E0"/>
    <w:multiLevelType w:val="hybridMultilevel"/>
    <w:tmpl w:val="54BE6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C0F6F"/>
    <w:multiLevelType w:val="hybridMultilevel"/>
    <w:tmpl w:val="CE424D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B1B27"/>
    <w:multiLevelType w:val="hybridMultilevel"/>
    <w:tmpl w:val="CE424D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BC2"/>
    <w:multiLevelType w:val="hybridMultilevel"/>
    <w:tmpl w:val="F1A2735C"/>
    <w:lvl w:ilvl="0" w:tplc="58648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01674"/>
    <w:multiLevelType w:val="multilevel"/>
    <w:tmpl w:val="4E581B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0515A0"/>
    <w:multiLevelType w:val="hybridMultilevel"/>
    <w:tmpl w:val="A698A1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B75A1"/>
    <w:multiLevelType w:val="hybridMultilevel"/>
    <w:tmpl w:val="196A7C60"/>
    <w:lvl w:ilvl="0" w:tplc="288C0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960031A"/>
    <w:multiLevelType w:val="hybridMultilevel"/>
    <w:tmpl w:val="76C6EA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E373E"/>
    <w:multiLevelType w:val="hybridMultilevel"/>
    <w:tmpl w:val="3AE27CF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740C2"/>
    <w:multiLevelType w:val="multilevel"/>
    <w:tmpl w:val="3C76D0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3D5EE9"/>
    <w:multiLevelType w:val="multilevel"/>
    <w:tmpl w:val="E66C4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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265591"/>
    <w:multiLevelType w:val="hybridMultilevel"/>
    <w:tmpl w:val="BB728E82"/>
    <w:lvl w:ilvl="0" w:tplc="B1940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5529B"/>
    <w:multiLevelType w:val="hybridMultilevel"/>
    <w:tmpl w:val="7A6E685A"/>
    <w:lvl w:ilvl="0" w:tplc="04020007">
      <w:start w:val="1"/>
      <w:numFmt w:val="bullet"/>
      <w:lvlText w:val=""/>
      <w:lvlPicBulletId w:val="0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6" w15:restartNumberingAfterBreak="0">
    <w:nsid w:val="6CAB1BD5"/>
    <w:multiLevelType w:val="hybridMultilevel"/>
    <w:tmpl w:val="E0E41B94"/>
    <w:lvl w:ilvl="0" w:tplc="BC76709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A929B8"/>
    <w:multiLevelType w:val="hybridMultilevel"/>
    <w:tmpl w:val="54BE6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33A1"/>
    <w:multiLevelType w:val="hybridMultilevel"/>
    <w:tmpl w:val="A860E350"/>
    <w:lvl w:ilvl="0" w:tplc="2F60C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30168"/>
    <w:multiLevelType w:val="hybridMultilevel"/>
    <w:tmpl w:val="6CE60B36"/>
    <w:lvl w:ilvl="0" w:tplc="4664E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D5429"/>
    <w:multiLevelType w:val="hybridMultilevel"/>
    <w:tmpl w:val="54BE6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4284E"/>
    <w:multiLevelType w:val="hybridMultilevel"/>
    <w:tmpl w:val="6BBEBE76"/>
    <w:lvl w:ilvl="0" w:tplc="2F60C1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D221B"/>
    <w:multiLevelType w:val="hybridMultilevel"/>
    <w:tmpl w:val="4B14C0D6"/>
    <w:lvl w:ilvl="0" w:tplc="BC767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41"/>
  </w:num>
  <w:num w:numId="5">
    <w:abstractNumId w:val="31"/>
  </w:num>
  <w:num w:numId="6">
    <w:abstractNumId w:val="14"/>
  </w:num>
  <w:num w:numId="7">
    <w:abstractNumId w:val="0"/>
  </w:num>
  <w:num w:numId="8">
    <w:abstractNumId w:val="38"/>
  </w:num>
  <w:num w:numId="9">
    <w:abstractNumId w:val="6"/>
  </w:num>
  <w:num w:numId="10">
    <w:abstractNumId w:val="4"/>
  </w:num>
  <w:num w:numId="11">
    <w:abstractNumId w:val="13"/>
  </w:num>
  <w:num w:numId="12">
    <w:abstractNumId w:val="33"/>
  </w:num>
  <w:num w:numId="13">
    <w:abstractNumId w:val="30"/>
  </w:num>
  <w:num w:numId="14">
    <w:abstractNumId w:val="3"/>
  </w:num>
  <w:num w:numId="15">
    <w:abstractNumId w:val="21"/>
  </w:num>
  <w:num w:numId="16">
    <w:abstractNumId w:val="1"/>
  </w:num>
  <w:num w:numId="17">
    <w:abstractNumId w:val="32"/>
  </w:num>
  <w:num w:numId="18">
    <w:abstractNumId w:val="7"/>
  </w:num>
  <w:num w:numId="19">
    <w:abstractNumId w:val="27"/>
  </w:num>
  <w:num w:numId="20">
    <w:abstractNumId w:val="39"/>
  </w:num>
  <w:num w:numId="21">
    <w:abstractNumId w:val="35"/>
  </w:num>
  <w:num w:numId="22">
    <w:abstractNumId w:val="20"/>
  </w:num>
  <w:num w:numId="23">
    <w:abstractNumId w:val="22"/>
  </w:num>
  <w:num w:numId="24">
    <w:abstractNumId w:val="34"/>
  </w:num>
  <w:num w:numId="25">
    <w:abstractNumId w:val="24"/>
  </w:num>
  <w:num w:numId="26">
    <w:abstractNumId w:val="25"/>
  </w:num>
  <w:num w:numId="27">
    <w:abstractNumId w:val="28"/>
  </w:num>
  <w:num w:numId="28">
    <w:abstractNumId w:val="19"/>
  </w:num>
  <w:num w:numId="29">
    <w:abstractNumId w:val="12"/>
  </w:num>
  <w:num w:numId="30">
    <w:abstractNumId w:val="40"/>
  </w:num>
  <w:num w:numId="31">
    <w:abstractNumId w:val="37"/>
  </w:num>
  <w:num w:numId="32">
    <w:abstractNumId w:val="23"/>
  </w:num>
  <w:num w:numId="33">
    <w:abstractNumId w:val="9"/>
  </w:num>
  <w:num w:numId="34">
    <w:abstractNumId w:val="17"/>
  </w:num>
  <w:num w:numId="35">
    <w:abstractNumId w:val="2"/>
  </w:num>
  <w:num w:numId="36">
    <w:abstractNumId w:val="15"/>
  </w:num>
  <w:num w:numId="37">
    <w:abstractNumId w:val="5"/>
  </w:num>
  <w:num w:numId="38">
    <w:abstractNumId w:val="8"/>
  </w:num>
  <w:num w:numId="39">
    <w:abstractNumId w:val="10"/>
  </w:num>
  <w:num w:numId="40">
    <w:abstractNumId w:val="42"/>
  </w:num>
  <w:num w:numId="41">
    <w:abstractNumId w:val="36"/>
  </w:num>
  <w:num w:numId="42">
    <w:abstractNumId w:val="2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32"/>
    <w:rsid w:val="00005F63"/>
    <w:rsid w:val="0000621F"/>
    <w:rsid w:val="00010B6E"/>
    <w:rsid w:val="00011CC7"/>
    <w:rsid w:val="00011FA4"/>
    <w:rsid w:val="0002747F"/>
    <w:rsid w:val="00032985"/>
    <w:rsid w:val="00036E8A"/>
    <w:rsid w:val="00047963"/>
    <w:rsid w:val="00055006"/>
    <w:rsid w:val="00061006"/>
    <w:rsid w:val="000878E2"/>
    <w:rsid w:val="00095084"/>
    <w:rsid w:val="000A32A9"/>
    <w:rsid w:val="000A39FE"/>
    <w:rsid w:val="000B2435"/>
    <w:rsid w:val="000B68AC"/>
    <w:rsid w:val="000C3913"/>
    <w:rsid w:val="000C411E"/>
    <w:rsid w:val="000C69E1"/>
    <w:rsid w:val="000C7E12"/>
    <w:rsid w:val="000E3906"/>
    <w:rsid w:val="000E39F7"/>
    <w:rsid w:val="000E5CBF"/>
    <w:rsid w:val="000F21D6"/>
    <w:rsid w:val="00104D13"/>
    <w:rsid w:val="001212D7"/>
    <w:rsid w:val="0012139C"/>
    <w:rsid w:val="0012401B"/>
    <w:rsid w:val="001257C4"/>
    <w:rsid w:val="001268A4"/>
    <w:rsid w:val="00130D86"/>
    <w:rsid w:val="00141E26"/>
    <w:rsid w:val="00150C39"/>
    <w:rsid w:val="00150FBF"/>
    <w:rsid w:val="001518A9"/>
    <w:rsid w:val="00155A5E"/>
    <w:rsid w:val="001704D1"/>
    <w:rsid w:val="001804AF"/>
    <w:rsid w:val="001A21D2"/>
    <w:rsid w:val="001A79A3"/>
    <w:rsid w:val="001B2F4A"/>
    <w:rsid w:val="001C59A1"/>
    <w:rsid w:val="001D5C61"/>
    <w:rsid w:val="001D6113"/>
    <w:rsid w:val="001D789D"/>
    <w:rsid w:val="001D7C70"/>
    <w:rsid w:val="001E0889"/>
    <w:rsid w:val="001E0B25"/>
    <w:rsid w:val="001E2F06"/>
    <w:rsid w:val="001F3EB2"/>
    <w:rsid w:val="001F4F97"/>
    <w:rsid w:val="001F6440"/>
    <w:rsid w:val="001F6EFA"/>
    <w:rsid w:val="001F6FE7"/>
    <w:rsid w:val="00214D4F"/>
    <w:rsid w:val="00215891"/>
    <w:rsid w:val="0021737A"/>
    <w:rsid w:val="0024368B"/>
    <w:rsid w:val="002469E7"/>
    <w:rsid w:val="00246E62"/>
    <w:rsid w:val="0025288A"/>
    <w:rsid w:val="0029104A"/>
    <w:rsid w:val="002C3393"/>
    <w:rsid w:val="002C6127"/>
    <w:rsid w:val="002D08D4"/>
    <w:rsid w:val="002F4102"/>
    <w:rsid w:val="002F778F"/>
    <w:rsid w:val="00303F67"/>
    <w:rsid w:val="003105B1"/>
    <w:rsid w:val="003161D2"/>
    <w:rsid w:val="00346539"/>
    <w:rsid w:val="00360C0C"/>
    <w:rsid w:val="003641EA"/>
    <w:rsid w:val="003724D9"/>
    <w:rsid w:val="0037440C"/>
    <w:rsid w:val="00382FF3"/>
    <w:rsid w:val="00385803"/>
    <w:rsid w:val="003867D4"/>
    <w:rsid w:val="00394DB4"/>
    <w:rsid w:val="003977AC"/>
    <w:rsid w:val="003A138F"/>
    <w:rsid w:val="003A24A4"/>
    <w:rsid w:val="003A6D4F"/>
    <w:rsid w:val="003B74CB"/>
    <w:rsid w:val="003D26E9"/>
    <w:rsid w:val="003D2802"/>
    <w:rsid w:val="003D6552"/>
    <w:rsid w:val="004077A9"/>
    <w:rsid w:val="0040780A"/>
    <w:rsid w:val="00414579"/>
    <w:rsid w:val="0042284C"/>
    <w:rsid w:val="00423EE0"/>
    <w:rsid w:val="0043264A"/>
    <w:rsid w:val="00435FDA"/>
    <w:rsid w:val="00436725"/>
    <w:rsid w:val="00460ACE"/>
    <w:rsid w:val="0046234A"/>
    <w:rsid w:val="0047622E"/>
    <w:rsid w:val="004777CA"/>
    <w:rsid w:val="00491ED3"/>
    <w:rsid w:val="00494C41"/>
    <w:rsid w:val="004966C3"/>
    <w:rsid w:val="004A4B4D"/>
    <w:rsid w:val="004C0010"/>
    <w:rsid w:val="004D1C2F"/>
    <w:rsid w:val="004D1C35"/>
    <w:rsid w:val="004E000A"/>
    <w:rsid w:val="004E08AB"/>
    <w:rsid w:val="00504FB2"/>
    <w:rsid w:val="00505F3C"/>
    <w:rsid w:val="005301D0"/>
    <w:rsid w:val="0053533F"/>
    <w:rsid w:val="00553398"/>
    <w:rsid w:val="00557E90"/>
    <w:rsid w:val="00584CDF"/>
    <w:rsid w:val="00595E87"/>
    <w:rsid w:val="005A0CC5"/>
    <w:rsid w:val="005A3476"/>
    <w:rsid w:val="005B1806"/>
    <w:rsid w:val="005C3D2C"/>
    <w:rsid w:val="005D774D"/>
    <w:rsid w:val="005E2245"/>
    <w:rsid w:val="005E2355"/>
    <w:rsid w:val="005E424D"/>
    <w:rsid w:val="006016BE"/>
    <w:rsid w:val="00605B4B"/>
    <w:rsid w:val="00610370"/>
    <w:rsid w:val="00624DF6"/>
    <w:rsid w:val="006307B7"/>
    <w:rsid w:val="006436FB"/>
    <w:rsid w:val="0064780A"/>
    <w:rsid w:val="0065669E"/>
    <w:rsid w:val="00660D00"/>
    <w:rsid w:val="00662454"/>
    <w:rsid w:val="00674AA6"/>
    <w:rsid w:val="00685974"/>
    <w:rsid w:val="00690798"/>
    <w:rsid w:val="00691D0A"/>
    <w:rsid w:val="006D1493"/>
    <w:rsid w:val="006D3E5B"/>
    <w:rsid w:val="006D6FFC"/>
    <w:rsid w:val="006D7B07"/>
    <w:rsid w:val="006E3653"/>
    <w:rsid w:val="006E3D85"/>
    <w:rsid w:val="006E59A5"/>
    <w:rsid w:val="006E7D10"/>
    <w:rsid w:val="00710E5D"/>
    <w:rsid w:val="00711EEC"/>
    <w:rsid w:val="0072112F"/>
    <w:rsid w:val="00723F59"/>
    <w:rsid w:val="007247DE"/>
    <w:rsid w:val="00730A2F"/>
    <w:rsid w:val="00741FC9"/>
    <w:rsid w:val="007A4AEC"/>
    <w:rsid w:val="007A6FEF"/>
    <w:rsid w:val="007B3C27"/>
    <w:rsid w:val="007C6B0A"/>
    <w:rsid w:val="007F0F23"/>
    <w:rsid w:val="007F74A2"/>
    <w:rsid w:val="00803522"/>
    <w:rsid w:val="00806291"/>
    <w:rsid w:val="008100AB"/>
    <w:rsid w:val="008150FA"/>
    <w:rsid w:val="00826F27"/>
    <w:rsid w:val="00827383"/>
    <w:rsid w:val="0083799F"/>
    <w:rsid w:val="00842C4D"/>
    <w:rsid w:val="00852768"/>
    <w:rsid w:val="00855033"/>
    <w:rsid w:val="00857469"/>
    <w:rsid w:val="0087493A"/>
    <w:rsid w:val="0089225F"/>
    <w:rsid w:val="008937BA"/>
    <w:rsid w:val="00893818"/>
    <w:rsid w:val="00895211"/>
    <w:rsid w:val="008A6D89"/>
    <w:rsid w:val="008C2154"/>
    <w:rsid w:val="008D580E"/>
    <w:rsid w:val="008D6DFC"/>
    <w:rsid w:val="008E4CBC"/>
    <w:rsid w:val="008F5FBE"/>
    <w:rsid w:val="0090729A"/>
    <w:rsid w:val="009158C3"/>
    <w:rsid w:val="00936989"/>
    <w:rsid w:val="009408CB"/>
    <w:rsid w:val="00941CC1"/>
    <w:rsid w:val="00943697"/>
    <w:rsid w:val="00971EF3"/>
    <w:rsid w:val="00977A67"/>
    <w:rsid w:val="00990E32"/>
    <w:rsid w:val="00995FFD"/>
    <w:rsid w:val="009A0BDB"/>
    <w:rsid w:val="009A5B7B"/>
    <w:rsid w:val="009B28EA"/>
    <w:rsid w:val="009B50C5"/>
    <w:rsid w:val="009E038B"/>
    <w:rsid w:val="009E1D7E"/>
    <w:rsid w:val="009F3D2B"/>
    <w:rsid w:val="009F7A33"/>
    <w:rsid w:val="00A1179B"/>
    <w:rsid w:val="00A126EA"/>
    <w:rsid w:val="00A41350"/>
    <w:rsid w:val="00A5352D"/>
    <w:rsid w:val="00A60582"/>
    <w:rsid w:val="00A61E21"/>
    <w:rsid w:val="00A62CC2"/>
    <w:rsid w:val="00A67E6B"/>
    <w:rsid w:val="00AA6963"/>
    <w:rsid w:val="00AC3FAA"/>
    <w:rsid w:val="00AD5CDF"/>
    <w:rsid w:val="00AE11BE"/>
    <w:rsid w:val="00AE4F92"/>
    <w:rsid w:val="00B02D08"/>
    <w:rsid w:val="00B0640B"/>
    <w:rsid w:val="00B12EB9"/>
    <w:rsid w:val="00B224BD"/>
    <w:rsid w:val="00B22B19"/>
    <w:rsid w:val="00B2712D"/>
    <w:rsid w:val="00B47D63"/>
    <w:rsid w:val="00B560DB"/>
    <w:rsid w:val="00B63915"/>
    <w:rsid w:val="00B6658A"/>
    <w:rsid w:val="00B70B2B"/>
    <w:rsid w:val="00B879B1"/>
    <w:rsid w:val="00B946EA"/>
    <w:rsid w:val="00BB75E0"/>
    <w:rsid w:val="00BD4682"/>
    <w:rsid w:val="00BE0372"/>
    <w:rsid w:val="00BF61D3"/>
    <w:rsid w:val="00C001EE"/>
    <w:rsid w:val="00C02310"/>
    <w:rsid w:val="00C21563"/>
    <w:rsid w:val="00C279C3"/>
    <w:rsid w:val="00C344EE"/>
    <w:rsid w:val="00C41CA6"/>
    <w:rsid w:val="00C635CA"/>
    <w:rsid w:val="00C73BAD"/>
    <w:rsid w:val="00C74855"/>
    <w:rsid w:val="00C9083B"/>
    <w:rsid w:val="00C926F5"/>
    <w:rsid w:val="00C937E0"/>
    <w:rsid w:val="00C95246"/>
    <w:rsid w:val="00C96686"/>
    <w:rsid w:val="00CA77F3"/>
    <w:rsid w:val="00CC073A"/>
    <w:rsid w:val="00CC0B54"/>
    <w:rsid w:val="00CC75E5"/>
    <w:rsid w:val="00CD48A3"/>
    <w:rsid w:val="00CF05B6"/>
    <w:rsid w:val="00CF2D8C"/>
    <w:rsid w:val="00CF60F5"/>
    <w:rsid w:val="00D02E54"/>
    <w:rsid w:val="00D10FBB"/>
    <w:rsid w:val="00D1337B"/>
    <w:rsid w:val="00D25BB5"/>
    <w:rsid w:val="00D3385F"/>
    <w:rsid w:val="00D44DB3"/>
    <w:rsid w:val="00D611AF"/>
    <w:rsid w:val="00D62B04"/>
    <w:rsid w:val="00D63ACE"/>
    <w:rsid w:val="00DC2C19"/>
    <w:rsid w:val="00DD2305"/>
    <w:rsid w:val="00DD2EAD"/>
    <w:rsid w:val="00DE08F7"/>
    <w:rsid w:val="00DF5997"/>
    <w:rsid w:val="00E0159F"/>
    <w:rsid w:val="00E02BD0"/>
    <w:rsid w:val="00E17449"/>
    <w:rsid w:val="00E36757"/>
    <w:rsid w:val="00E72AD8"/>
    <w:rsid w:val="00E74E2A"/>
    <w:rsid w:val="00EA58B7"/>
    <w:rsid w:val="00EA5A59"/>
    <w:rsid w:val="00ED1290"/>
    <w:rsid w:val="00ED7B62"/>
    <w:rsid w:val="00EE171D"/>
    <w:rsid w:val="00EF6D6E"/>
    <w:rsid w:val="00F17AB0"/>
    <w:rsid w:val="00F30F27"/>
    <w:rsid w:val="00F47EBE"/>
    <w:rsid w:val="00F63BCF"/>
    <w:rsid w:val="00F76632"/>
    <w:rsid w:val="00F81649"/>
    <w:rsid w:val="00F87793"/>
    <w:rsid w:val="00F92ADE"/>
    <w:rsid w:val="00F9372F"/>
    <w:rsid w:val="00F95785"/>
    <w:rsid w:val="00FA2B5D"/>
    <w:rsid w:val="00FA7973"/>
    <w:rsid w:val="00FB21BF"/>
    <w:rsid w:val="00FC1291"/>
    <w:rsid w:val="00FD5B5A"/>
    <w:rsid w:val="00FE3D24"/>
    <w:rsid w:val="00FE5086"/>
    <w:rsid w:val="00FE563B"/>
    <w:rsid w:val="00FF3C53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D7B12"/>
  <w15:chartTrackingRefBased/>
  <w15:docId w15:val="{18549B5C-8320-488B-ACB1-49E779A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F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288A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link w:val="a3"/>
    <w:rsid w:val="0025288A"/>
    <w:rPr>
      <w:lang w:val="bg-BG" w:eastAsia="bg-BG" w:bidi="ar-SA"/>
    </w:rPr>
  </w:style>
  <w:style w:type="paragraph" w:styleId="a5">
    <w:name w:val="header"/>
    <w:basedOn w:val="a"/>
    <w:link w:val="a6"/>
    <w:rsid w:val="001B2F4A"/>
    <w:pPr>
      <w:tabs>
        <w:tab w:val="center" w:pos="4536"/>
        <w:tab w:val="right" w:pos="9072"/>
      </w:tabs>
    </w:pPr>
  </w:style>
  <w:style w:type="paragraph" w:customStyle="1" w:styleId="a7">
    <w:basedOn w:val="a"/>
    <w:rsid w:val="004966C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6">
    <w:name w:val="Горен колонтитул Знак"/>
    <w:link w:val="a5"/>
    <w:rsid w:val="00346539"/>
    <w:rPr>
      <w:lang w:val="bg-BG" w:eastAsia="bg-BG" w:bidi="ar-SA"/>
    </w:rPr>
  </w:style>
  <w:style w:type="paragraph" w:customStyle="1" w:styleId="1">
    <w:name w:val="Без разредка1"/>
    <w:link w:val="a8"/>
    <w:qFormat/>
    <w:rsid w:val="00FE5086"/>
    <w:rPr>
      <w:rFonts w:ascii="Calibri" w:hAnsi="Calibri"/>
      <w:sz w:val="22"/>
      <w:szCs w:val="22"/>
    </w:rPr>
  </w:style>
  <w:style w:type="character" w:customStyle="1" w:styleId="a8">
    <w:name w:val="Без разредка Знак"/>
    <w:link w:val="1"/>
    <w:locked/>
    <w:rsid w:val="00FE5086"/>
    <w:rPr>
      <w:rFonts w:ascii="Calibri" w:hAnsi="Calibri"/>
      <w:sz w:val="22"/>
      <w:szCs w:val="22"/>
      <w:lang w:val="bg-BG" w:eastAsia="bg-BG" w:bidi="ar-SA"/>
    </w:rPr>
  </w:style>
  <w:style w:type="paragraph" w:styleId="a9">
    <w:name w:val="Balloon Text"/>
    <w:basedOn w:val="a"/>
    <w:link w:val="aa"/>
    <w:rsid w:val="00FF61C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FF61C8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94DB4"/>
    <w:rPr>
      <w:shd w:val="clear" w:color="auto" w:fill="FFFFFF"/>
    </w:rPr>
  </w:style>
  <w:style w:type="paragraph" w:customStyle="1" w:styleId="20">
    <w:name w:val="Основен текст (2)"/>
    <w:basedOn w:val="a"/>
    <w:link w:val="2"/>
    <w:rsid w:val="00394DB4"/>
    <w:pPr>
      <w:shd w:val="clear" w:color="auto" w:fill="FFFFFF"/>
      <w:autoSpaceDE/>
      <w:autoSpaceDN/>
      <w:adjustRightInd/>
      <w:spacing w:before="180" w:after="180" w:line="258" w:lineRule="exact"/>
      <w:ind w:hanging="400"/>
      <w:jc w:val="both"/>
    </w:pPr>
  </w:style>
  <w:style w:type="character" w:styleId="ab">
    <w:name w:val="Hyperlink"/>
    <w:rsid w:val="005301D0"/>
    <w:rPr>
      <w:color w:val="0066CC"/>
      <w:u w:val="single"/>
    </w:rPr>
  </w:style>
  <w:style w:type="character" w:customStyle="1" w:styleId="10">
    <w:name w:val="Заглавие #1_"/>
    <w:link w:val="11"/>
    <w:rsid w:val="005301D0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character" w:customStyle="1" w:styleId="21">
    <w:name w:val="Заглавие #2_"/>
    <w:link w:val="22"/>
    <w:rsid w:val="005301D0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23">
    <w:name w:val="Основен текст (2) + Удебелен"/>
    <w:rsid w:val="005301D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">
    <w:name w:val="Основен текст (5)_"/>
    <w:link w:val="50"/>
    <w:rsid w:val="005301D0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paragraph" w:customStyle="1" w:styleId="11">
    <w:name w:val="Заглавие #1"/>
    <w:basedOn w:val="a"/>
    <w:link w:val="10"/>
    <w:rsid w:val="005301D0"/>
    <w:pPr>
      <w:shd w:val="clear" w:color="auto" w:fill="FFFFFF"/>
      <w:autoSpaceDE/>
      <w:autoSpaceDN/>
      <w:adjustRightInd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2">
    <w:name w:val="Заглавие #2"/>
    <w:basedOn w:val="a"/>
    <w:link w:val="21"/>
    <w:rsid w:val="005301D0"/>
    <w:pPr>
      <w:shd w:val="clear" w:color="auto" w:fill="FFFFFF"/>
      <w:autoSpaceDE/>
      <w:autoSpaceDN/>
      <w:adjustRightInd/>
      <w:spacing w:before="240" w:after="360" w:line="0" w:lineRule="atLeast"/>
      <w:ind w:firstLine="460"/>
      <w:jc w:val="both"/>
      <w:outlineLvl w:val="1"/>
    </w:pPr>
    <w:rPr>
      <w:rFonts w:ascii="Bookman Old Style" w:eastAsia="Bookman Old Style" w:hAnsi="Bookman Old Style" w:cs="Bookman Old Style"/>
      <w:b/>
      <w:bCs/>
    </w:rPr>
  </w:style>
  <w:style w:type="paragraph" w:customStyle="1" w:styleId="50">
    <w:name w:val="Основен текст (5)"/>
    <w:basedOn w:val="a"/>
    <w:link w:val="5"/>
    <w:rsid w:val="005301D0"/>
    <w:pPr>
      <w:shd w:val="clear" w:color="auto" w:fill="FFFFFF"/>
      <w:autoSpaceDE/>
      <w:autoSpaceDN/>
      <w:adjustRightInd/>
      <w:spacing w:before="240" w:after="540" w:line="278" w:lineRule="exact"/>
      <w:ind w:firstLine="460"/>
      <w:jc w:val="both"/>
    </w:pPr>
    <w:rPr>
      <w:rFonts w:ascii="Bookman Old Style" w:eastAsia="Bookman Old Style" w:hAnsi="Bookman Old Style" w:cs="Bookman Old Style"/>
      <w:b/>
      <w:bCs/>
      <w:i/>
      <w:iCs/>
    </w:rPr>
  </w:style>
  <w:style w:type="paragraph" w:styleId="ac">
    <w:name w:val="Normal (Web)"/>
    <w:basedOn w:val="a"/>
    <w:uiPriority w:val="99"/>
    <w:unhideWhenUsed/>
    <w:rsid w:val="00674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674AA6"/>
    <w:rPr>
      <w:b/>
      <w:bCs/>
    </w:rPr>
  </w:style>
  <w:style w:type="character" w:styleId="ae">
    <w:name w:val="Emphasis"/>
    <w:uiPriority w:val="20"/>
    <w:qFormat/>
    <w:rsid w:val="00674AA6"/>
    <w:rPr>
      <w:i/>
      <w:iCs/>
    </w:rPr>
  </w:style>
  <w:style w:type="paragraph" w:styleId="af">
    <w:name w:val="List Paragraph"/>
    <w:basedOn w:val="a"/>
    <w:qFormat/>
    <w:rsid w:val="003161D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E36757"/>
    <w:pPr>
      <w:widowControl/>
      <w:suppressAutoHyphens/>
      <w:autoSpaceDE/>
      <w:adjustRightInd/>
      <w:spacing w:after="120"/>
      <w:textAlignment w:val="baseline"/>
    </w:pPr>
    <w:rPr>
      <w:sz w:val="16"/>
      <w:szCs w:val="16"/>
      <w:lang w:val="en-GB" w:eastAsia="en-US"/>
    </w:rPr>
  </w:style>
  <w:style w:type="character" w:customStyle="1" w:styleId="30">
    <w:name w:val="Основен текст 3 Знак"/>
    <w:link w:val="3"/>
    <w:rsid w:val="00E36757"/>
    <w:rPr>
      <w:sz w:val="16"/>
      <w:szCs w:val="16"/>
      <w:lang w:val="en-GB" w:eastAsia="en-US"/>
    </w:rPr>
  </w:style>
  <w:style w:type="character" w:styleId="af0">
    <w:name w:val="annotation reference"/>
    <w:rsid w:val="00150C39"/>
    <w:rPr>
      <w:sz w:val="16"/>
      <w:szCs w:val="16"/>
    </w:rPr>
  </w:style>
  <w:style w:type="paragraph" w:styleId="af1">
    <w:name w:val="annotation text"/>
    <w:basedOn w:val="a"/>
    <w:link w:val="af2"/>
    <w:rsid w:val="00150C39"/>
  </w:style>
  <w:style w:type="character" w:customStyle="1" w:styleId="af2">
    <w:name w:val="Текст на коментар Знак"/>
    <w:basedOn w:val="a0"/>
    <w:link w:val="af1"/>
    <w:rsid w:val="00150C39"/>
  </w:style>
  <w:style w:type="paragraph" w:styleId="af3">
    <w:name w:val="annotation subject"/>
    <w:basedOn w:val="af1"/>
    <w:next w:val="af1"/>
    <w:link w:val="af4"/>
    <w:rsid w:val="00150C39"/>
    <w:rPr>
      <w:b/>
      <w:bCs/>
    </w:rPr>
  </w:style>
  <w:style w:type="character" w:customStyle="1" w:styleId="af4">
    <w:name w:val="Предмет на коментар Знак"/>
    <w:link w:val="af3"/>
    <w:rsid w:val="00150C39"/>
    <w:rPr>
      <w:b/>
      <w:bCs/>
    </w:rPr>
  </w:style>
  <w:style w:type="paragraph" w:styleId="af5">
    <w:name w:val="Revision"/>
    <w:hidden/>
    <w:uiPriority w:val="99"/>
    <w:semiHidden/>
    <w:rsid w:val="00047963"/>
  </w:style>
  <w:style w:type="paragraph" w:styleId="af6">
    <w:name w:val="Body Text"/>
    <w:basedOn w:val="a"/>
    <w:link w:val="af7"/>
    <w:rsid w:val="00435FDA"/>
    <w:pPr>
      <w:spacing w:after="120"/>
    </w:pPr>
  </w:style>
  <w:style w:type="character" w:customStyle="1" w:styleId="af7">
    <w:name w:val="Основен текст Знак"/>
    <w:basedOn w:val="a0"/>
    <w:link w:val="af6"/>
    <w:rsid w:val="00435FDA"/>
  </w:style>
  <w:style w:type="character" w:customStyle="1" w:styleId="samedocreference">
    <w:name w:val="samedocreference"/>
    <w:rsid w:val="00F63BCF"/>
  </w:style>
  <w:style w:type="character" w:customStyle="1" w:styleId="filled-value2">
    <w:name w:val="filled-value2"/>
    <w:rsid w:val="00FA2B5D"/>
    <w:rPr>
      <w:b w:val="0"/>
      <w:bCs w:val="0"/>
      <w:vanish w:val="0"/>
      <w:webHidden w:val="0"/>
      <w:sz w:val="23"/>
      <w:szCs w:val="23"/>
      <w:specVanish w:val="0"/>
    </w:rPr>
  </w:style>
  <w:style w:type="character" w:customStyle="1" w:styleId="no-wrap-white-space1">
    <w:name w:val="no-wrap-white-space1"/>
    <w:rsid w:val="00FA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http://archive.eufunds.bg/news_pics/4285.jpg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1D34-A128-46EE-85B4-1B3EB2A5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</vt:lpstr>
    </vt:vector>
  </TitlesOfParts>
  <Company>&lt;arabianhorse&gt;</Company>
  <LinksUpToDate>false</LinksUpToDate>
  <CharactersWithSpaces>3899</CharactersWithSpaces>
  <SharedDoc>false</SharedDoc>
  <HLinks>
    <vt:vector size="18" baseType="variant"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http://www.mig-dryanovo-tryavna.eu/</vt:lpwstr>
      </vt:variant>
      <vt:variant>
        <vt:lpwstr/>
      </vt:variant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mailto:migdt@abv.bg</vt:lpwstr>
      </vt:variant>
      <vt:variant>
        <vt:lpwstr/>
      </vt:variant>
      <vt:variant>
        <vt:i4>5636200</vt:i4>
      </vt:variant>
      <vt:variant>
        <vt:i4>-1</vt:i4>
      </vt:variant>
      <vt:variant>
        <vt:i4>2053</vt:i4>
      </vt:variant>
      <vt:variant>
        <vt:i4>1</vt:i4>
      </vt:variant>
      <vt:variant>
        <vt:lpwstr>http://archive.eufunds.bg/news_pics/4285.jpg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Computer1</dc:creator>
  <cp:keywords/>
  <cp:lastModifiedBy>User-A</cp:lastModifiedBy>
  <cp:revision>8</cp:revision>
  <cp:lastPrinted>2020-09-09T10:39:00Z</cp:lastPrinted>
  <dcterms:created xsi:type="dcterms:W3CDTF">2021-10-07T06:22:00Z</dcterms:created>
  <dcterms:modified xsi:type="dcterms:W3CDTF">2021-10-07T06:58:00Z</dcterms:modified>
</cp:coreProperties>
</file>